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0D" w:rsidRPr="008B3744" w:rsidRDefault="0009060D" w:rsidP="0009060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ЗАТВЕРДЖЕНО</w:t>
      </w:r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br/>
        <w:t xml:space="preserve">Наказ </w:t>
      </w:r>
      <w:proofErr w:type="spellStart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Міністерства</w:t>
      </w:r>
      <w:proofErr w:type="spellEnd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юстиції</w:t>
      </w:r>
      <w:proofErr w:type="spellEnd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br/>
        <w:t>07 лютого 2024 року N 340/5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4"/>
        <w:gridCol w:w="5656"/>
      </w:tblGrid>
      <w:tr w:rsidR="000446EB" w:rsidRPr="008B3744" w:rsidTr="0009060D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вих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. N ___ дата ____________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суду)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(адреса суду)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Справа N 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Суддя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прізвище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ім'я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батькові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арбітражного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(номер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свідоцтва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про право на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здійснення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арбітражного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та дата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видачі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(адреса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місцезнаходження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контори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офісу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контактний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телефон)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офіційна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електронна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адреса в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Єдиній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судовій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інформаційно-телекомунікаційній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системі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</w:tbl>
    <w:p w:rsidR="0009060D" w:rsidRPr="008B3744" w:rsidRDefault="0009060D" w:rsidP="0009060D">
      <w:pPr>
        <w:shd w:val="clear" w:color="auto" w:fill="FFFFFF"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</w:pP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Заява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br/>
        <w:t xml:space="preserve">про участь у 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справі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 xml:space="preserve"> про 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банкрутство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неплатоспроможність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)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4"/>
        <w:gridCol w:w="3070"/>
        <w:gridCol w:w="3070"/>
      </w:tblGrid>
      <w:tr w:rsidR="000446EB" w:rsidRPr="008B3744" w:rsidTr="0009060D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Я,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арбітражний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керуючий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______________________________________________________________,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(</w:t>
            </w:r>
            <w:proofErr w:type="gram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</w:t>
            </w:r>
            <w:proofErr w:type="gram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ізвище,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ім'я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батькові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свідоцтво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про право на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арбітражного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керуючого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N 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___ ____________ р., надаю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згоду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на участь 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справі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N ___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банкрутство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неплатоспроможність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  <w:t>______________________________________________________</w:t>
            </w:r>
            <w:r w:rsid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                                        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прізвище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ім'я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батькові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боржника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</w:t>
            </w:r>
            <w:r w:rsid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            (код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згідно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ЄДРПОУ (для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реєстраційний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номер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ікової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картки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платника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податків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  <w:t>               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або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серія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номер паспорта (для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які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через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свої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релігійні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переконання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  <w:t>           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відмовляються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від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реєстраційного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номера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облікової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картки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платника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податків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офіційно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  <w:t>      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повідомили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це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відповідний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контролюючий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мають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відмітку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паспорті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унікальний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запису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        в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Єдиному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державному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демографічному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реє</w:t>
            </w:r>
            <w:proofErr w:type="gram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стр</w:t>
            </w:r>
            <w:proofErr w:type="gram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), номер та дата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запису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             в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Єдиному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державному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реєстрі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підприємців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  <w:t>                            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реєстрації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підприємців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боржника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та прошу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призначити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мене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розпорядником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майна /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керуючим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реструктуризацією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цій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справі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до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частини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третьої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статті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28 Кодексу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процедур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банкрутства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зазначаю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про те,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що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я: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заінтересованою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особою 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цій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справі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особою, яка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здійснювала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раніше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цим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боржником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особою,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якій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відмовлено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в допуску до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таємниці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не маю реального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чи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потенційного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конфлікту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інтересів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близькою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особою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боржника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фізичної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особи.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Додаток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proofErr w:type="gram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разі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потреби):*</w:t>
            </w:r>
          </w:p>
        </w:tc>
      </w:tr>
      <w:tr w:rsidR="0009060D" w:rsidRPr="008B3744" w:rsidTr="0009060D">
        <w:trPr>
          <w:jc w:val="center"/>
        </w:trPr>
        <w:tc>
          <w:tcPr>
            <w:tcW w:w="1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Заявник</w:t>
            </w:r>
            <w:proofErr w:type="spellEnd"/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підпис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</w:t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Власне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ім'я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</w:t>
            </w:r>
            <w:proofErr w:type="gram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ІЗВИЩЕ)</w:t>
            </w:r>
          </w:p>
        </w:tc>
      </w:tr>
    </w:tbl>
    <w:p w:rsidR="0009060D" w:rsidRPr="008B3744" w:rsidRDefault="0009060D" w:rsidP="0009060D">
      <w:pPr>
        <w:shd w:val="clear" w:color="auto" w:fill="FFFFFF"/>
        <w:spacing w:after="150" w:line="240" w:lineRule="auto"/>
        <w:rPr>
          <w:rFonts w:ascii="Arial Narrow" w:eastAsia="Times New Roman" w:hAnsi="Arial Narrow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0"/>
      </w:tblGrid>
      <w:tr w:rsidR="000446EB" w:rsidRPr="008B3744" w:rsidTr="0009060D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  <w:t>*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До заяви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додається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копія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свідоцтва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проходження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підготовки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у справах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банкрутство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страхових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організацій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або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копія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свідоцтва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проходження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підготовки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у справах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банкрутство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державних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підприємств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господарських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товариств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у статутному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капіталі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яких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більше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50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відсотків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акцій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часток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 належать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державі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або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копія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сертифіката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на право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вчинення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пов'язаних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безпосереднім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провадженням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професійної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на ринках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капіталу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організованих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товарних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ринках, 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разі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якщо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боржник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юридична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особа 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справі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банкрутство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відноситься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однієї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цих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категорій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</w:tbl>
    <w:p w:rsidR="0009060D" w:rsidRPr="008B3744" w:rsidRDefault="0009060D" w:rsidP="0009060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7"/>
        <w:gridCol w:w="4678"/>
      </w:tblGrid>
      <w:tr w:rsidR="000446EB" w:rsidRPr="008B3744" w:rsidTr="0009060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 xml:space="preserve">Директорату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правосуддя</w:t>
            </w:r>
            <w:proofErr w:type="spellEnd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кримінальної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юстиції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ОЛІЙНИК</w:t>
            </w:r>
          </w:p>
        </w:tc>
      </w:tr>
    </w:tbl>
    <w:p w:rsidR="0009060D" w:rsidRPr="008B3744" w:rsidRDefault="0009060D" w:rsidP="0009060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 </w:t>
      </w:r>
    </w:p>
    <w:p w:rsidR="0009060D" w:rsidRPr="008B3744" w:rsidRDefault="0009060D" w:rsidP="0009060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ЗАТВЕРДЖЕНО</w:t>
      </w:r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br/>
        <w:t xml:space="preserve">Наказ </w:t>
      </w:r>
      <w:proofErr w:type="spellStart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Міністерства</w:t>
      </w:r>
      <w:proofErr w:type="spellEnd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юстиції</w:t>
      </w:r>
      <w:proofErr w:type="spellEnd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br/>
        <w:t>07 лютого 2024 року N 340/5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4"/>
        <w:gridCol w:w="5656"/>
      </w:tblGrid>
      <w:tr w:rsidR="000446EB" w:rsidRPr="008B3744" w:rsidTr="0009060D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вих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. N ___ дата ____________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суду)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(адреса суду)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Справа N __________________________________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Суддя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_____________________________________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прізвище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ім'я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батькові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арбітражного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(номер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свідоцтва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про право на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здійснення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арбітражного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та дата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видачі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(адреса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місцезнаходження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контори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офісу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контактний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телефон)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офіційна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електронна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адреса в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Єдиній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судовій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інформаційно-телекомунікаційній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системі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</w:tbl>
    <w:p w:rsidR="0009060D" w:rsidRPr="008B3744" w:rsidRDefault="0009060D" w:rsidP="0009060D">
      <w:pPr>
        <w:shd w:val="clear" w:color="auto" w:fill="FFFFFF"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</w:pP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Заява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br/>
        <w:t xml:space="preserve">про 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дострокове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припинення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повноважень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арбітражного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керуючого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 xml:space="preserve"> у 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справі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 xml:space="preserve"> про 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банкрутство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неплатоспроможність</w:t>
      </w:r>
      <w:proofErr w:type="spellEnd"/>
      <w:r w:rsidRPr="008B3744">
        <w:rPr>
          <w:rFonts w:ascii="Arial Narrow" w:eastAsia="Times New Roman" w:hAnsi="Arial Narrow" w:cs="Times New Roman"/>
          <w:b/>
          <w:bCs/>
          <w:color w:val="000000" w:themeColor="text1"/>
          <w:sz w:val="30"/>
          <w:szCs w:val="30"/>
          <w:lang w:eastAsia="ru-RU"/>
        </w:rPr>
        <w:t>)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4"/>
        <w:gridCol w:w="3070"/>
        <w:gridCol w:w="3070"/>
      </w:tblGrid>
      <w:tr w:rsidR="000446EB" w:rsidRPr="008B3744" w:rsidTr="0009060D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Ухвалою 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) __________________________________________________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(найменування суду)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справі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N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банкрутство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неплатоспроможність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) 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прізвище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ім'я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батькові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боржника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згідно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ЄДРПОУ (для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реєстраційний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номер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облікової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картки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платника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податків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або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серія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номер паспорта (для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які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через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свої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релігійні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переконання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відмовляються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від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реєстраційного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номера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облікової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картки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платника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податків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офіційно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повідомили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це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відповідний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контролюючий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орган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мають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відмітку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паспорті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унікальний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запису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в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Єдиному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державному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демографічному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реєстрі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), номер та дата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запису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в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Єдиному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державному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реєстрі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підприємців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реєстрації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підприємців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боржника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призначено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___________________________________________________________________________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                                                  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розпорядник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майна,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реструктуризацією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санацією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ліквідатор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        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реалізацією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арбітражного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керуючого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___</w:t>
            </w:r>
            <w:bookmarkStart w:id="0" w:name="_GoBack"/>
            <w:bookmarkEnd w:id="0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____________________________________________________________.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прізвище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ім'я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батькові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))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Подальше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мною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повноважень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                 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розпорядник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майна,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реструктуризацією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санацією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ліквідатор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реалізацією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унеможливлено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наявністю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обставин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: ____________________________________________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  <w:t>______________________________________________________________________</w:t>
            </w:r>
            <w:r w:rsid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                                                                     (виклад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обставин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що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є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ідставою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звернення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до суду)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Керуючись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 пунктом 7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частини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першої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статті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12,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абзацом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першим 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частини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четвертої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статті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28 Кодексу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процедур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банкрутства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, прошу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задовольнити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мою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заяву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дострокове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припинення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повноважень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                 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розпорядник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майна,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реструктуризацією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санацією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ліквідатор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керуючий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реалізацією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справі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N ____________ про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банкрутство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неплатоспроможність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  <w:t>______________________________________________________</w:t>
            </w:r>
            <w:r w:rsid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                                            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), </w:t>
            </w:r>
            <w:proofErr w:type="spellStart"/>
            <w:proofErr w:type="gram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</w:t>
            </w:r>
            <w:proofErr w:type="gram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ізвище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ім'я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батькові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                                                            (для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- </w:t>
            </w:r>
            <w:proofErr w:type="spellStart"/>
            <w:proofErr w:type="gram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ідприємців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фізичних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осіб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боржника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Додаток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документальне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викладу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обставин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</w:tr>
      <w:tr w:rsidR="000446EB" w:rsidRPr="008B3744" w:rsidTr="0009060D">
        <w:trPr>
          <w:jc w:val="center"/>
        </w:trPr>
        <w:tc>
          <w:tcPr>
            <w:tcW w:w="1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Заявник</w:t>
            </w:r>
            <w:proofErr w:type="spellEnd"/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____________</w:t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підпис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_______________________</w:t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Власне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ім'я</w:t>
            </w:r>
            <w:proofErr w:type="spell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ПР</w:t>
            </w:r>
            <w:proofErr w:type="gramEnd"/>
            <w:r w:rsidRPr="008B3744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ru-RU"/>
              </w:rPr>
              <w:t>ІЗВИЩЕ)</w:t>
            </w:r>
          </w:p>
        </w:tc>
      </w:tr>
    </w:tbl>
    <w:p w:rsidR="0009060D" w:rsidRPr="008B3744" w:rsidRDefault="0009060D" w:rsidP="0009060D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r w:rsidRPr="008B37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7"/>
        <w:gridCol w:w="4678"/>
      </w:tblGrid>
      <w:tr w:rsidR="0009060D" w:rsidRPr="008B3744" w:rsidTr="0009060D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 xml:space="preserve">Директорату </w:t>
            </w:r>
            <w:proofErr w:type="spellStart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правосуддя</w:t>
            </w:r>
            <w:proofErr w:type="spellEnd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кримінальної</w:t>
            </w:r>
            <w:proofErr w:type="spellEnd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юстиції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060D" w:rsidRPr="008B3744" w:rsidRDefault="0009060D" w:rsidP="000906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8B3744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ОЛІЙНИК</w:t>
            </w:r>
          </w:p>
        </w:tc>
      </w:tr>
    </w:tbl>
    <w:p w:rsidR="00FC2281" w:rsidRPr="008B3744" w:rsidRDefault="00FC2281" w:rsidP="009532F3">
      <w:pPr>
        <w:rPr>
          <w:rFonts w:ascii="Arial Narrow" w:hAnsi="Arial Narrow"/>
          <w:color w:val="000000" w:themeColor="text1"/>
        </w:rPr>
      </w:pPr>
    </w:p>
    <w:sectPr w:rsidR="00FC2281" w:rsidRPr="008B3744" w:rsidSect="008B374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606075"/>
    <w:rsid w:val="000446EB"/>
    <w:rsid w:val="0009060D"/>
    <w:rsid w:val="001A1338"/>
    <w:rsid w:val="001D6874"/>
    <w:rsid w:val="00294458"/>
    <w:rsid w:val="004600C6"/>
    <w:rsid w:val="005B1D10"/>
    <w:rsid w:val="00606075"/>
    <w:rsid w:val="007160EA"/>
    <w:rsid w:val="008B3744"/>
    <w:rsid w:val="00944F5D"/>
    <w:rsid w:val="009532F3"/>
    <w:rsid w:val="00A64201"/>
    <w:rsid w:val="00B84AD5"/>
    <w:rsid w:val="00C909D0"/>
    <w:rsid w:val="00DF3FA8"/>
    <w:rsid w:val="00E37647"/>
    <w:rsid w:val="00E609F7"/>
    <w:rsid w:val="00F858C5"/>
    <w:rsid w:val="00FC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D0"/>
  </w:style>
  <w:style w:type="paragraph" w:styleId="3">
    <w:name w:val="heading 3"/>
    <w:basedOn w:val="a"/>
    <w:link w:val="30"/>
    <w:uiPriority w:val="9"/>
    <w:qFormat/>
    <w:rsid w:val="00090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06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l">
    <w:name w:val="tl"/>
    <w:basedOn w:val="a"/>
    <w:rsid w:val="000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0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09060D"/>
  </w:style>
  <w:style w:type="paragraph" w:customStyle="1" w:styleId="tj">
    <w:name w:val="tj"/>
    <w:basedOn w:val="a"/>
    <w:rsid w:val="000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0906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4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7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2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2024-02-15T07:57:00Z</dcterms:created>
  <dcterms:modified xsi:type="dcterms:W3CDTF">2024-02-15T08:00:00Z</dcterms:modified>
</cp:coreProperties>
</file>