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2F" w:rsidRPr="007A19C3" w:rsidRDefault="0066042F" w:rsidP="0083736E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sz w:val="28"/>
          <w:szCs w:val="28"/>
          <w:lang w:val="uk-UA"/>
        </w:rPr>
      </w:pPr>
      <w:r w:rsidRPr="007A19C3">
        <w:rPr>
          <w:sz w:val="28"/>
          <w:szCs w:val="28"/>
          <w:lang w:val="uk-UA"/>
        </w:rPr>
        <w:t>_________________________________</w:t>
      </w:r>
    </w:p>
    <w:p w:rsidR="0066042F" w:rsidRPr="007A19C3" w:rsidRDefault="0066042F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(</w:t>
      </w:r>
      <w:r w:rsidR="000F7445" w:rsidRPr="007A19C3">
        <w:rPr>
          <w:sz w:val="18"/>
          <w:szCs w:val="28"/>
          <w:lang w:val="uk-UA"/>
        </w:rPr>
        <w:t>вказати найменування</w:t>
      </w:r>
      <w:r w:rsidRPr="007A19C3">
        <w:rPr>
          <w:sz w:val="18"/>
          <w:szCs w:val="28"/>
          <w:lang w:val="uk-UA"/>
        </w:rPr>
        <w:t xml:space="preserve"> </w:t>
      </w:r>
      <w:r w:rsidR="000F7445" w:rsidRPr="007A19C3">
        <w:rPr>
          <w:sz w:val="18"/>
          <w:szCs w:val="28"/>
          <w:lang w:val="uk-UA"/>
        </w:rPr>
        <w:t>теплопостачальної організації</w:t>
      </w:r>
      <w:r w:rsidRPr="007A19C3">
        <w:rPr>
          <w:sz w:val="18"/>
          <w:szCs w:val="28"/>
          <w:lang w:val="uk-UA"/>
        </w:rPr>
        <w:t>)</w:t>
      </w:r>
    </w:p>
    <w:p w:rsidR="0066042F" w:rsidRPr="007A19C3" w:rsidRDefault="0066042F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</w:p>
    <w:p w:rsidR="0066042F" w:rsidRPr="007A19C3" w:rsidRDefault="0066042F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_________________________________</w:t>
      </w:r>
      <w:r w:rsidR="009D791F" w:rsidRPr="007A19C3">
        <w:rPr>
          <w:sz w:val="18"/>
          <w:szCs w:val="28"/>
          <w:lang w:val="uk-UA"/>
        </w:rPr>
        <w:t>_____________________</w:t>
      </w:r>
    </w:p>
    <w:p w:rsidR="0066042F" w:rsidRPr="007A19C3" w:rsidRDefault="0066042F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(</w:t>
      </w:r>
      <w:r w:rsidR="000F7445" w:rsidRPr="007A19C3">
        <w:rPr>
          <w:sz w:val="18"/>
          <w:szCs w:val="28"/>
          <w:lang w:val="uk-UA"/>
        </w:rPr>
        <w:t>зазначити поштову</w:t>
      </w:r>
      <w:r w:rsidRPr="007A19C3">
        <w:rPr>
          <w:sz w:val="18"/>
          <w:szCs w:val="28"/>
          <w:lang w:val="uk-UA"/>
        </w:rPr>
        <w:t xml:space="preserve"> </w:t>
      </w:r>
      <w:r w:rsidR="000F7445" w:rsidRPr="007A19C3">
        <w:rPr>
          <w:sz w:val="18"/>
          <w:szCs w:val="28"/>
          <w:lang w:val="uk-UA"/>
        </w:rPr>
        <w:t>адресу теплопостачальної організації)</w:t>
      </w:r>
      <w:r w:rsidR="00954AED" w:rsidRPr="007A19C3">
        <w:rPr>
          <w:sz w:val="18"/>
          <w:szCs w:val="28"/>
          <w:lang w:val="uk-UA"/>
        </w:rPr>
        <w:t xml:space="preserve"> </w:t>
      </w:r>
    </w:p>
    <w:p w:rsidR="000F7445" w:rsidRPr="007A19C3" w:rsidRDefault="000F7445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</w:p>
    <w:p w:rsidR="003F00E3" w:rsidRPr="007A19C3" w:rsidRDefault="003F00E3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______________________________________________________</w:t>
      </w:r>
    </w:p>
    <w:p w:rsidR="003F00E3" w:rsidRPr="007A19C3" w:rsidRDefault="003F00E3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(</w:t>
      </w:r>
      <w:r w:rsidR="00954AED" w:rsidRPr="007A19C3">
        <w:rPr>
          <w:sz w:val="18"/>
          <w:szCs w:val="28"/>
          <w:lang w:val="uk-UA"/>
        </w:rPr>
        <w:t xml:space="preserve">вказати </w:t>
      </w:r>
      <w:r w:rsidRPr="007A19C3">
        <w:rPr>
          <w:sz w:val="18"/>
          <w:szCs w:val="28"/>
          <w:lang w:val="uk-UA"/>
        </w:rPr>
        <w:t>ПІБ споживача)</w:t>
      </w:r>
    </w:p>
    <w:p w:rsidR="000F7445" w:rsidRPr="007A19C3" w:rsidRDefault="000F7445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</w:p>
    <w:p w:rsidR="003F00E3" w:rsidRPr="007A19C3" w:rsidRDefault="003F00E3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______________________________________________________</w:t>
      </w:r>
    </w:p>
    <w:p w:rsidR="003F00E3" w:rsidRPr="007A19C3" w:rsidRDefault="003F00E3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(</w:t>
      </w:r>
      <w:r w:rsidR="00954AED" w:rsidRPr="007A19C3">
        <w:rPr>
          <w:sz w:val="18"/>
          <w:szCs w:val="28"/>
          <w:lang w:val="uk-UA"/>
        </w:rPr>
        <w:t>зазначити поштову</w:t>
      </w:r>
      <w:r w:rsidRPr="007A19C3">
        <w:rPr>
          <w:sz w:val="18"/>
          <w:szCs w:val="28"/>
          <w:lang w:val="uk-UA"/>
        </w:rPr>
        <w:t xml:space="preserve"> адрес</w:t>
      </w:r>
      <w:r w:rsidR="00954AED" w:rsidRPr="007A19C3">
        <w:rPr>
          <w:sz w:val="18"/>
          <w:szCs w:val="28"/>
          <w:lang w:val="uk-UA"/>
        </w:rPr>
        <w:t>у</w:t>
      </w:r>
      <w:r w:rsidR="000F7445" w:rsidRPr="007A19C3">
        <w:rPr>
          <w:sz w:val="18"/>
          <w:szCs w:val="28"/>
          <w:lang w:val="uk-UA"/>
        </w:rPr>
        <w:t xml:space="preserve"> споживача</w:t>
      </w:r>
      <w:r w:rsidRPr="007A19C3">
        <w:rPr>
          <w:sz w:val="18"/>
          <w:szCs w:val="28"/>
          <w:lang w:val="uk-UA"/>
        </w:rPr>
        <w:t>)</w:t>
      </w:r>
    </w:p>
    <w:p w:rsidR="000F7445" w:rsidRPr="007A19C3" w:rsidRDefault="000F7445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</w:p>
    <w:p w:rsidR="003F00E3" w:rsidRPr="007A19C3" w:rsidRDefault="003F00E3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______________________________________________________</w:t>
      </w:r>
    </w:p>
    <w:p w:rsidR="003F00E3" w:rsidRPr="007A19C3" w:rsidRDefault="003F00E3" w:rsidP="001E6FF2">
      <w:pPr>
        <w:pStyle w:val="a3"/>
        <w:shd w:val="clear" w:color="auto" w:fill="FFFFFF"/>
        <w:spacing w:before="0" w:beforeAutospacing="0" w:after="0" w:afterAutospacing="0"/>
        <w:ind w:left="4536" w:firstLine="0"/>
        <w:rPr>
          <w:sz w:val="18"/>
          <w:szCs w:val="28"/>
          <w:lang w:val="uk-UA"/>
        </w:rPr>
      </w:pPr>
      <w:r w:rsidRPr="007A19C3">
        <w:rPr>
          <w:sz w:val="18"/>
          <w:szCs w:val="28"/>
          <w:lang w:val="uk-UA"/>
        </w:rPr>
        <w:t>(</w:t>
      </w:r>
      <w:r w:rsidR="00954AED" w:rsidRPr="007A19C3">
        <w:rPr>
          <w:sz w:val="18"/>
          <w:szCs w:val="28"/>
          <w:lang w:val="uk-UA"/>
        </w:rPr>
        <w:t>вказати контактний номер телефону, адресу електронної пошти</w:t>
      </w:r>
      <w:r w:rsidR="001E6FF2" w:rsidRPr="007A19C3">
        <w:rPr>
          <w:sz w:val="18"/>
          <w:szCs w:val="28"/>
          <w:lang w:val="uk-UA"/>
        </w:rPr>
        <w:t xml:space="preserve"> споживача</w:t>
      </w:r>
      <w:r w:rsidRPr="007A19C3">
        <w:rPr>
          <w:sz w:val="18"/>
          <w:szCs w:val="28"/>
          <w:lang w:val="uk-UA"/>
        </w:rPr>
        <w:t>)</w:t>
      </w:r>
    </w:p>
    <w:p w:rsidR="003F00E3" w:rsidRPr="007A19C3" w:rsidRDefault="003F00E3" w:rsidP="0083736E">
      <w:pPr>
        <w:pStyle w:val="a3"/>
        <w:shd w:val="clear" w:color="auto" w:fill="FFFFFF"/>
        <w:spacing w:before="0" w:beforeAutospacing="0" w:after="0" w:afterAutospacing="0"/>
        <w:ind w:firstLine="4536"/>
        <w:rPr>
          <w:sz w:val="18"/>
          <w:szCs w:val="28"/>
          <w:lang w:val="uk-UA"/>
        </w:rPr>
      </w:pPr>
    </w:p>
    <w:p w:rsidR="00452E39" w:rsidRPr="007A19C3" w:rsidRDefault="00452E39" w:rsidP="008373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66042F" w:rsidRPr="007A19C3" w:rsidRDefault="00725D1A" w:rsidP="003512D1">
      <w:pPr>
        <w:pStyle w:val="a3"/>
        <w:shd w:val="clear" w:color="auto" w:fill="FFFFFF"/>
        <w:spacing w:before="0" w:beforeAutospacing="0" w:after="0" w:afterAutospacing="0"/>
        <w:ind w:firstLine="0"/>
        <w:jc w:val="center"/>
        <w:rPr>
          <w:b/>
          <w:sz w:val="28"/>
          <w:szCs w:val="28"/>
          <w:lang w:val="uk-UA"/>
        </w:rPr>
      </w:pPr>
      <w:r w:rsidRPr="007A19C3">
        <w:rPr>
          <w:b/>
          <w:sz w:val="28"/>
          <w:szCs w:val="28"/>
          <w:lang w:val="uk-UA"/>
        </w:rPr>
        <w:t>Звернення</w:t>
      </w:r>
    </w:p>
    <w:p w:rsidR="0066042F" w:rsidRPr="007A19C3" w:rsidRDefault="000F7445" w:rsidP="00B308CC">
      <w:pPr>
        <w:pStyle w:val="a3"/>
        <w:shd w:val="clear" w:color="auto" w:fill="FFFFFF"/>
        <w:spacing w:before="0" w:beforeAutospacing="0" w:after="0" w:afterAutospacing="0"/>
        <w:ind w:firstLine="0"/>
        <w:jc w:val="center"/>
        <w:rPr>
          <w:b/>
          <w:sz w:val="28"/>
          <w:szCs w:val="28"/>
          <w:lang w:val="uk-UA"/>
        </w:rPr>
      </w:pPr>
      <w:r w:rsidRPr="007A19C3">
        <w:rPr>
          <w:b/>
          <w:sz w:val="28"/>
          <w:szCs w:val="28"/>
          <w:lang w:val="uk-UA"/>
        </w:rPr>
        <w:t xml:space="preserve">щодо </w:t>
      </w:r>
      <w:r w:rsidR="00404A53" w:rsidRPr="007A19C3">
        <w:rPr>
          <w:b/>
          <w:sz w:val="28"/>
          <w:szCs w:val="28"/>
          <w:lang w:val="uk-UA"/>
        </w:rPr>
        <w:t>приведення</w:t>
      </w:r>
      <w:r w:rsidRPr="007A19C3">
        <w:rPr>
          <w:b/>
          <w:sz w:val="28"/>
          <w:szCs w:val="28"/>
          <w:lang w:val="uk-UA"/>
        </w:rPr>
        <w:t xml:space="preserve"> </w:t>
      </w:r>
      <w:r w:rsidR="00F61ED7" w:rsidRPr="007A19C3">
        <w:rPr>
          <w:b/>
          <w:sz w:val="28"/>
          <w:szCs w:val="28"/>
          <w:lang w:val="uk-UA"/>
        </w:rPr>
        <w:t>цін/</w:t>
      </w:r>
      <w:r w:rsidR="00404A53" w:rsidRPr="007A19C3">
        <w:rPr>
          <w:b/>
          <w:sz w:val="28"/>
          <w:szCs w:val="28"/>
          <w:lang w:val="uk-UA"/>
        </w:rPr>
        <w:t xml:space="preserve">тарифів </w:t>
      </w:r>
      <w:r w:rsidR="00C957A9" w:rsidRPr="007A19C3">
        <w:rPr>
          <w:b/>
          <w:sz w:val="28"/>
          <w:szCs w:val="28"/>
          <w:lang w:val="uk-UA"/>
        </w:rPr>
        <w:t xml:space="preserve">на </w:t>
      </w:r>
      <w:r w:rsidRPr="007A19C3">
        <w:rPr>
          <w:b/>
          <w:sz w:val="28"/>
          <w:szCs w:val="28"/>
          <w:lang w:val="uk-UA"/>
        </w:rPr>
        <w:t>послуг</w:t>
      </w:r>
      <w:r w:rsidR="006D4269" w:rsidRPr="007A19C3">
        <w:rPr>
          <w:b/>
          <w:sz w:val="28"/>
          <w:szCs w:val="28"/>
          <w:lang w:val="uk-UA"/>
        </w:rPr>
        <w:t>и</w:t>
      </w:r>
      <w:r w:rsidRPr="007A19C3">
        <w:rPr>
          <w:b/>
          <w:sz w:val="28"/>
          <w:szCs w:val="28"/>
          <w:lang w:val="uk-UA"/>
        </w:rPr>
        <w:t xml:space="preserve"> з постачання теплової енергії</w:t>
      </w:r>
      <w:r w:rsidR="00725D1A" w:rsidRPr="007A19C3">
        <w:rPr>
          <w:b/>
          <w:sz w:val="28"/>
          <w:szCs w:val="28"/>
          <w:lang w:val="uk-UA"/>
        </w:rPr>
        <w:t xml:space="preserve"> та </w:t>
      </w:r>
      <w:r w:rsidR="00B308CC" w:rsidRPr="007A19C3">
        <w:rPr>
          <w:b/>
          <w:sz w:val="28"/>
          <w:szCs w:val="28"/>
          <w:lang w:val="uk-UA"/>
        </w:rPr>
        <w:t xml:space="preserve">послуги з постачання </w:t>
      </w:r>
      <w:r w:rsidR="00725D1A" w:rsidRPr="007A19C3">
        <w:rPr>
          <w:b/>
          <w:sz w:val="28"/>
          <w:szCs w:val="28"/>
          <w:lang w:val="uk-UA"/>
        </w:rPr>
        <w:t>гарячої води</w:t>
      </w:r>
      <w:r w:rsidR="00C957A9" w:rsidRPr="007A19C3">
        <w:rPr>
          <w:b/>
          <w:sz w:val="28"/>
          <w:szCs w:val="28"/>
          <w:lang w:val="uk-UA"/>
        </w:rPr>
        <w:t xml:space="preserve"> до вимог постанови Кабінету Міністрів України </w:t>
      </w:r>
      <w:r w:rsidR="00B9579D">
        <w:rPr>
          <w:b/>
          <w:sz w:val="28"/>
          <w:szCs w:val="28"/>
          <w:lang w:val="uk-UA"/>
        </w:rPr>
        <w:t xml:space="preserve">від 26 червня 2019 року № 560 </w:t>
      </w:r>
      <w:r w:rsidR="00B308CC" w:rsidRPr="007A19C3">
        <w:rPr>
          <w:b/>
          <w:sz w:val="28"/>
          <w:szCs w:val="28"/>
          <w:lang w:val="uk-UA"/>
        </w:rPr>
        <w:t>«Деякі питання захисту прав споживач</w:t>
      </w:r>
      <w:r w:rsidR="004F4F40" w:rsidRPr="007A19C3">
        <w:rPr>
          <w:b/>
          <w:sz w:val="28"/>
          <w:szCs w:val="28"/>
          <w:lang w:val="uk-UA"/>
        </w:rPr>
        <w:t>ів житлово-комунальних послуг</w:t>
      </w:r>
      <w:r w:rsidR="00B308CC" w:rsidRPr="007A19C3">
        <w:rPr>
          <w:b/>
          <w:sz w:val="28"/>
          <w:szCs w:val="28"/>
          <w:lang w:val="uk-UA"/>
        </w:rPr>
        <w:t>»</w:t>
      </w:r>
    </w:p>
    <w:p w:rsidR="00B308CC" w:rsidRPr="007A19C3" w:rsidRDefault="00B308CC" w:rsidP="00B308CC">
      <w:pPr>
        <w:pStyle w:val="a3"/>
        <w:shd w:val="clear" w:color="auto" w:fill="FFFFFF"/>
        <w:spacing w:before="0" w:beforeAutospacing="0" w:after="0" w:afterAutospacing="0"/>
        <w:ind w:firstLine="0"/>
        <w:jc w:val="center"/>
        <w:rPr>
          <w:b/>
          <w:sz w:val="28"/>
          <w:szCs w:val="28"/>
          <w:lang w:val="uk-UA"/>
        </w:rPr>
      </w:pPr>
    </w:p>
    <w:p w:rsidR="00B308CC" w:rsidRPr="007A19C3" w:rsidRDefault="00456727" w:rsidP="00B308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A19C3">
        <w:rPr>
          <w:sz w:val="28"/>
          <w:szCs w:val="28"/>
          <w:lang w:val="uk-UA"/>
        </w:rPr>
        <w:t>П</w:t>
      </w:r>
      <w:r w:rsidR="00373B6B" w:rsidRPr="007A19C3">
        <w:rPr>
          <w:sz w:val="28"/>
          <w:szCs w:val="28"/>
          <w:lang w:val="uk-UA"/>
        </w:rPr>
        <w:t>останов</w:t>
      </w:r>
      <w:r w:rsidRPr="007A19C3">
        <w:rPr>
          <w:sz w:val="28"/>
          <w:szCs w:val="28"/>
          <w:lang w:val="uk-UA"/>
        </w:rPr>
        <w:t>ою</w:t>
      </w:r>
      <w:r w:rsidR="00D93932" w:rsidRPr="007A19C3">
        <w:rPr>
          <w:sz w:val="28"/>
          <w:szCs w:val="28"/>
          <w:lang w:val="uk-UA"/>
        </w:rPr>
        <w:t xml:space="preserve"> </w:t>
      </w:r>
      <w:r w:rsidRPr="007A19C3">
        <w:rPr>
          <w:sz w:val="28"/>
          <w:szCs w:val="28"/>
          <w:lang w:val="uk-UA"/>
        </w:rPr>
        <w:t xml:space="preserve">Кабінету Міністрів України </w:t>
      </w:r>
      <w:r w:rsidR="00B9579D">
        <w:rPr>
          <w:b/>
          <w:sz w:val="28"/>
          <w:szCs w:val="28"/>
          <w:lang w:val="uk-UA"/>
        </w:rPr>
        <w:t xml:space="preserve">від 26 червня 2019 року № 560 </w:t>
      </w:r>
      <w:r w:rsidR="00B308CC" w:rsidRPr="007A19C3">
        <w:rPr>
          <w:b/>
          <w:sz w:val="28"/>
          <w:szCs w:val="28"/>
          <w:lang w:val="uk-UA"/>
        </w:rPr>
        <w:t xml:space="preserve">«Деякі питання захисту прав споживачів житлово-комунальних» (далі - постанова) </w:t>
      </w:r>
      <w:r w:rsidR="00B308CC" w:rsidRPr="007A19C3">
        <w:rPr>
          <w:sz w:val="28"/>
          <w:szCs w:val="28"/>
          <w:lang w:val="uk-UA"/>
        </w:rPr>
        <w:t xml:space="preserve">запроваджено державне регулювання цін/тарифів на послуги з постачання теплової енергії і постачання гарячої води для населення міст обласного значення та м. Києва.  </w:t>
      </w:r>
    </w:p>
    <w:p w:rsidR="00B308CC" w:rsidRPr="007A19C3" w:rsidRDefault="00B308CC" w:rsidP="00B308CC">
      <w:pPr>
        <w:pStyle w:val="a6"/>
        <w:spacing w:before="0"/>
        <w:rPr>
          <w:rFonts w:ascii="Times New Roman" w:hAnsi="Times New Roman"/>
          <w:sz w:val="28"/>
          <w:szCs w:val="28"/>
        </w:rPr>
      </w:pPr>
      <w:r w:rsidRPr="007A19C3">
        <w:rPr>
          <w:rFonts w:ascii="Times New Roman" w:hAnsi="Times New Roman"/>
          <w:sz w:val="28"/>
          <w:szCs w:val="28"/>
        </w:rPr>
        <w:t xml:space="preserve">Так, постановою установлено </w:t>
      </w:r>
      <w:r w:rsidRPr="007A19C3">
        <w:rPr>
          <w:rFonts w:ascii="Times New Roman" w:hAnsi="Times New Roman"/>
          <w:color w:val="000000"/>
          <w:sz w:val="28"/>
          <w:szCs w:val="28"/>
        </w:rPr>
        <w:t xml:space="preserve">на опалювальний сезон 2019/20 року такі </w:t>
      </w:r>
      <w:r w:rsidRPr="007A19C3">
        <w:rPr>
          <w:rFonts w:ascii="Times New Roman" w:hAnsi="Times New Roman"/>
          <w:sz w:val="28"/>
          <w:szCs w:val="28"/>
        </w:rPr>
        <w:t xml:space="preserve">граничні ціни/тарифи на послуги для населення міст обласного значення та </w:t>
      </w:r>
      <w:r w:rsidR="004F4F40" w:rsidRPr="007A19C3">
        <w:rPr>
          <w:rFonts w:ascii="Times New Roman" w:hAnsi="Times New Roman"/>
          <w:sz w:val="28"/>
          <w:szCs w:val="28"/>
        </w:rPr>
        <w:t xml:space="preserve">              </w:t>
      </w:r>
      <w:r w:rsidRPr="007A19C3">
        <w:rPr>
          <w:rFonts w:ascii="Times New Roman" w:hAnsi="Times New Roman"/>
          <w:sz w:val="28"/>
          <w:szCs w:val="28"/>
        </w:rPr>
        <w:t>м. Києва:</w:t>
      </w:r>
    </w:p>
    <w:p w:rsidR="00B308CC" w:rsidRPr="007A19C3" w:rsidRDefault="00B308CC" w:rsidP="00B308CC">
      <w:pPr>
        <w:pStyle w:val="a6"/>
        <w:spacing w:before="0"/>
        <w:rPr>
          <w:rFonts w:ascii="Times New Roman" w:hAnsi="Times New Roman"/>
          <w:sz w:val="28"/>
          <w:szCs w:val="28"/>
        </w:rPr>
      </w:pPr>
      <w:r w:rsidRPr="007A19C3">
        <w:rPr>
          <w:rFonts w:ascii="Times New Roman" w:hAnsi="Times New Roman"/>
          <w:sz w:val="28"/>
          <w:szCs w:val="28"/>
        </w:rPr>
        <w:t xml:space="preserve">з постачання теплової енергії: у разі оснащення приладами обліку - 1400 гривень за 1 </w:t>
      </w:r>
      <w:proofErr w:type="spellStart"/>
      <w:r w:rsidRPr="007A19C3">
        <w:rPr>
          <w:rFonts w:ascii="Times New Roman" w:hAnsi="Times New Roman"/>
          <w:sz w:val="28"/>
          <w:szCs w:val="28"/>
        </w:rPr>
        <w:t>Гкал</w:t>
      </w:r>
      <w:proofErr w:type="spellEnd"/>
      <w:r w:rsidRPr="007A19C3">
        <w:rPr>
          <w:rFonts w:ascii="Times New Roman" w:hAnsi="Times New Roman"/>
          <w:sz w:val="28"/>
          <w:szCs w:val="28"/>
        </w:rPr>
        <w:t xml:space="preserve"> (з урахуванням податку на додану вартість); у разі відсутності приладів обліку - 35,21 гривні за 1 кв. метр (з урахуванням податку на додану вартість);</w:t>
      </w:r>
    </w:p>
    <w:p w:rsidR="00B308CC" w:rsidRPr="007A19C3" w:rsidRDefault="00B308CC" w:rsidP="00B308CC">
      <w:pPr>
        <w:pStyle w:val="a6"/>
        <w:spacing w:before="0"/>
        <w:rPr>
          <w:rFonts w:ascii="Times New Roman" w:hAnsi="Times New Roman"/>
          <w:sz w:val="28"/>
          <w:szCs w:val="28"/>
        </w:rPr>
      </w:pPr>
      <w:r w:rsidRPr="007A19C3">
        <w:rPr>
          <w:rFonts w:ascii="Times New Roman" w:hAnsi="Times New Roman"/>
          <w:sz w:val="28"/>
          <w:szCs w:val="28"/>
        </w:rPr>
        <w:t xml:space="preserve">з постачання гарячої води: за умови підключення </w:t>
      </w:r>
      <w:proofErr w:type="spellStart"/>
      <w:r w:rsidRPr="007A19C3">
        <w:rPr>
          <w:rFonts w:ascii="Times New Roman" w:hAnsi="Times New Roman"/>
          <w:sz w:val="28"/>
          <w:szCs w:val="28"/>
        </w:rPr>
        <w:t>рушникосушильників</w:t>
      </w:r>
      <w:proofErr w:type="spellEnd"/>
      <w:r w:rsidRPr="007A19C3">
        <w:rPr>
          <w:rFonts w:ascii="Times New Roman" w:hAnsi="Times New Roman"/>
          <w:sz w:val="28"/>
          <w:szCs w:val="28"/>
        </w:rPr>
        <w:t xml:space="preserve"> до систем постачання гарячої води - 83,66 гривні за 1 куб. метр (з урахуванням податку на додану вартість); у разі відсутності </w:t>
      </w:r>
      <w:proofErr w:type="spellStart"/>
      <w:r w:rsidRPr="007A19C3">
        <w:rPr>
          <w:rFonts w:ascii="Times New Roman" w:hAnsi="Times New Roman"/>
          <w:sz w:val="28"/>
          <w:szCs w:val="28"/>
        </w:rPr>
        <w:t>рушникосушильників</w:t>
      </w:r>
      <w:proofErr w:type="spellEnd"/>
      <w:r w:rsidRPr="007A19C3">
        <w:rPr>
          <w:rFonts w:ascii="Times New Roman" w:hAnsi="Times New Roman"/>
          <w:sz w:val="28"/>
          <w:szCs w:val="28"/>
        </w:rPr>
        <w:t xml:space="preserve"> - 75,74 гривні за 1 куб. метр (з урахуванням податку на додану вартість).</w:t>
      </w:r>
    </w:p>
    <w:p w:rsidR="003928CC" w:rsidRPr="007A19C3" w:rsidRDefault="003928CC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населенням міст обласного значення та м. Києва послуг з постачання теплової енергії і постачання гарячої води здійснюється з урахуванням встановлених відповідними органами місцевого самоврядування цін/тарифів, які не перевищують 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</w:t>
      </w:r>
      <w:r w:rsidR="004F4F4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граничн</w:t>
      </w:r>
      <w:r w:rsidR="004F4F4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цін</w:t>
      </w:r>
      <w:r w:rsidR="004F4F4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/тариф</w:t>
      </w:r>
      <w:r w:rsidR="004F4F4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936" w:rsidRPr="007A19C3" w:rsidRDefault="001D30FB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 міністрів Автономної Республіки Крим, о</w:t>
      </w:r>
      <w:r w:rsidR="002A1774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бласним,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Київській та Севастопольській міським державним адміністраціям, органам місцевого самоврядування міст обласного значення та м. Києва </w:t>
      </w:r>
      <w:r w:rsidR="00C55D0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доручено, зокрема, 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забезпечити здійснення перерахунку цін/тарифів на послуги з постачання теплової енергії і постачання гарячої води для населення до 1 вересня </w:t>
      </w:r>
      <w:r w:rsidR="004F4F4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91936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року.</w:t>
      </w:r>
    </w:p>
    <w:p w:rsidR="004D4C5C" w:rsidRPr="007A19C3" w:rsidRDefault="001D30FB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Поточн</w:t>
      </w:r>
      <w:r w:rsidR="00B308C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4D4C5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r w:rsidR="00B308C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33542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</w:t>
      </w:r>
      <w:r w:rsidR="00B308C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542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B308C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постачання теплової енергії </w:t>
      </w:r>
      <w:r w:rsidR="00B308C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постачання гарячої води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C8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населення 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більш</w:t>
      </w:r>
      <w:r w:rsidR="00B308CC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33542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встановлен</w:t>
      </w:r>
      <w:r w:rsidR="003B68B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33542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постановою </w:t>
      </w:r>
      <w:r w:rsidR="00F61ED7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граничн</w:t>
      </w:r>
      <w:r w:rsidR="003B68B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F61ED7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цін</w:t>
      </w:r>
      <w:r w:rsidR="003B68B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61ED7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/тариф</w:t>
      </w:r>
      <w:r w:rsidR="003B68B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61ED7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42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зазначені </w:t>
      </w:r>
      <w:r w:rsidR="0033542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послуги.</w:t>
      </w:r>
    </w:p>
    <w:p w:rsidR="00BD3B12" w:rsidRPr="007A19C3" w:rsidRDefault="00BD3B12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56B" w:rsidRPr="007A19C3" w:rsidRDefault="004C656B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викладене, </w:t>
      </w:r>
      <w:r w:rsidR="00E25012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p w:rsidR="000210AF" w:rsidRPr="007A19C3" w:rsidRDefault="00A875EE" w:rsidP="00A8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0FB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2C29EA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рахунок </w:t>
      </w:r>
      <w:r w:rsidR="001D30FB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цін/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</w:t>
      </w:r>
      <w:r w:rsidR="002C29EA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послуг</w:t>
      </w:r>
      <w:r w:rsidR="00D42B5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постачання теплової енергії 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послуг з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217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постачання 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гарячої води</w:t>
      </w:r>
      <w:r w:rsidR="002C29EA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опалювальний сезон 2019/20 року </w:t>
      </w:r>
      <w:r w:rsidR="002C29EA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</w:t>
      </w:r>
      <w:r w:rsidR="002C29EA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6D4269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348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постанови Кабінету </w:t>
      </w:r>
      <w:r w:rsidR="00B9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 України від 26 червня</w:t>
      </w:r>
      <w:r w:rsidR="003B68B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4348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року </w:t>
      </w:r>
      <w:r w:rsidR="00B9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560 </w:t>
      </w:r>
      <w:bookmarkStart w:id="0" w:name="_GoBack"/>
      <w:bookmarkEnd w:id="0"/>
      <w:r w:rsidR="0044348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«Деякі питання захисту прав споживач</w:t>
      </w:r>
      <w:r w:rsidR="003B68B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житлово-комунальних</w:t>
      </w:r>
      <w:r w:rsidR="0044348D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210AF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1780" w:rsidRPr="007A19C3" w:rsidRDefault="00A81780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45" w:rsidRPr="007A19C3" w:rsidRDefault="000F7445" w:rsidP="00BD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результатами розгляду </w:t>
      </w:r>
      <w:r w:rsidR="00A8178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 звернення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інформувати мене в строки/терміни</w:t>
      </w:r>
      <w:r w:rsidR="00A81780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визначені чинним законодавством. </w:t>
      </w:r>
    </w:p>
    <w:p w:rsidR="000F7445" w:rsidRPr="007A19C3" w:rsidRDefault="000F7445" w:rsidP="008373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45" w:rsidRPr="007A19C3" w:rsidRDefault="000F7445" w:rsidP="008373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F82" w:rsidRPr="007A19C3" w:rsidRDefault="006F7A6B" w:rsidP="00BE72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     </w:t>
      </w:r>
      <w:r w:rsidR="00BE726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_______________ </w:t>
      </w:r>
      <w:r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7268" w:rsidRPr="007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______________</w:t>
      </w:r>
    </w:p>
    <w:p w:rsidR="00BE7268" w:rsidRPr="00BE7268" w:rsidRDefault="00BE7268" w:rsidP="00BE72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A19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(Дата)                                                                     </w:t>
      </w:r>
      <w:r w:rsidR="00CC46C4" w:rsidRPr="007A19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="006F7A6B" w:rsidRPr="007A19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Pr="007A19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(Підпис)                                                           (ПІБ)</w:t>
      </w:r>
    </w:p>
    <w:sectPr w:rsidR="00BE7268" w:rsidRPr="00BE7268" w:rsidSect="00F32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FC9"/>
    <w:multiLevelType w:val="hybridMultilevel"/>
    <w:tmpl w:val="620488C6"/>
    <w:lvl w:ilvl="0" w:tplc="76B6B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8601A8"/>
    <w:multiLevelType w:val="hybridMultilevel"/>
    <w:tmpl w:val="3DCE5E5A"/>
    <w:lvl w:ilvl="0" w:tplc="BF4697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82"/>
    <w:rsid w:val="000052D2"/>
    <w:rsid w:val="000210AF"/>
    <w:rsid w:val="000944C6"/>
    <w:rsid w:val="000C7BED"/>
    <w:rsid w:val="000F7445"/>
    <w:rsid w:val="00187733"/>
    <w:rsid w:val="001A4F66"/>
    <w:rsid w:val="001D30FB"/>
    <w:rsid w:val="001E16F5"/>
    <w:rsid w:val="001E6FF2"/>
    <w:rsid w:val="00212178"/>
    <w:rsid w:val="002A1774"/>
    <w:rsid w:val="002C29EA"/>
    <w:rsid w:val="0033542D"/>
    <w:rsid w:val="003512D1"/>
    <w:rsid w:val="00373B6B"/>
    <w:rsid w:val="003928CC"/>
    <w:rsid w:val="00394D39"/>
    <w:rsid w:val="003B68B8"/>
    <w:rsid w:val="003F00E3"/>
    <w:rsid w:val="00404A53"/>
    <w:rsid w:val="0044348D"/>
    <w:rsid w:val="00445ACF"/>
    <w:rsid w:val="00452E39"/>
    <w:rsid w:val="00455172"/>
    <w:rsid w:val="00456727"/>
    <w:rsid w:val="004C656B"/>
    <w:rsid w:val="004D4C5C"/>
    <w:rsid w:val="004F4F40"/>
    <w:rsid w:val="00591936"/>
    <w:rsid w:val="005D6923"/>
    <w:rsid w:val="005E269B"/>
    <w:rsid w:val="00633E90"/>
    <w:rsid w:val="006559A7"/>
    <w:rsid w:val="0066042F"/>
    <w:rsid w:val="00692BFD"/>
    <w:rsid w:val="006D4269"/>
    <w:rsid w:val="006F7A6B"/>
    <w:rsid w:val="007168F2"/>
    <w:rsid w:val="00725D1A"/>
    <w:rsid w:val="007509CB"/>
    <w:rsid w:val="0077075F"/>
    <w:rsid w:val="007A19C3"/>
    <w:rsid w:val="007B2E60"/>
    <w:rsid w:val="007D4600"/>
    <w:rsid w:val="007F1EC4"/>
    <w:rsid w:val="008211F5"/>
    <w:rsid w:val="0083736E"/>
    <w:rsid w:val="00867C89"/>
    <w:rsid w:val="008D4F82"/>
    <w:rsid w:val="00904877"/>
    <w:rsid w:val="00954AED"/>
    <w:rsid w:val="009B4DF2"/>
    <w:rsid w:val="009D791F"/>
    <w:rsid w:val="00A70C2B"/>
    <w:rsid w:val="00A81780"/>
    <w:rsid w:val="00A875EE"/>
    <w:rsid w:val="00B308CC"/>
    <w:rsid w:val="00B46834"/>
    <w:rsid w:val="00B9579D"/>
    <w:rsid w:val="00BD3B12"/>
    <w:rsid w:val="00BD546A"/>
    <w:rsid w:val="00BD75E2"/>
    <w:rsid w:val="00BE7268"/>
    <w:rsid w:val="00C55D0D"/>
    <w:rsid w:val="00C7617B"/>
    <w:rsid w:val="00C957A9"/>
    <w:rsid w:val="00CC46C4"/>
    <w:rsid w:val="00D42B58"/>
    <w:rsid w:val="00D4602E"/>
    <w:rsid w:val="00D93932"/>
    <w:rsid w:val="00DF451C"/>
    <w:rsid w:val="00E25012"/>
    <w:rsid w:val="00E57C4A"/>
    <w:rsid w:val="00F32F52"/>
    <w:rsid w:val="00F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1A0E"/>
  <w15:docId w15:val="{ADFAC594-685B-4D6D-9D17-EF6B73D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4F8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4">
    <w:name w:val="No Spacing"/>
    <w:link w:val="a5"/>
    <w:qFormat/>
    <w:rsid w:val="008D4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basedOn w:val="a0"/>
    <w:link w:val="a4"/>
    <w:rsid w:val="008D4F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8D4F82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Вид документа"/>
    <w:basedOn w:val="a"/>
    <w:next w:val="a"/>
    <w:rsid w:val="008D4F82"/>
    <w:pPr>
      <w:keepNext/>
      <w:keepLines/>
      <w:spacing w:before="360" w:after="240" w:line="240" w:lineRule="auto"/>
      <w:jc w:val="center"/>
    </w:pPr>
    <w:rPr>
      <w:rFonts w:ascii="Antiqua" w:eastAsia="Times New Roman" w:hAnsi="Antiqua" w:cs="Times New Roman"/>
      <w:b/>
      <w:spacing w:val="20"/>
      <w:sz w:val="26"/>
      <w:szCs w:val="20"/>
      <w:lang w:eastAsia="ru-RU"/>
    </w:rPr>
  </w:style>
  <w:style w:type="paragraph" w:customStyle="1" w:styleId="a8">
    <w:name w:val="Час та місце"/>
    <w:basedOn w:val="a"/>
    <w:rsid w:val="008D4F82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9">
    <w:name w:val="Назва документа"/>
    <w:basedOn w:val="a"/>
    <w:next w:val="a6"/>
    <w:rsid w:val="008D4F8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042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3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Митник Ірина Віталіївна</dc:creator>
  <cp:lastModifiedBy>Елена</cp:lastModifiedBy>
  <cp:revision>2</cp:revision>
  <cp:lastPrinted>2019-06-26T14:04:00Z</cp:lastPrinted>
  <dcterms:created xsi:type="dcterms:W3CDTF">2019-07-03T11:01:00Z</dcterms:created>
  <dcterms:modified xsi:type="dcterms:W3CDTF">2019-07-03T11:01:00Z</dcterms:modified>
</cp:coreProperties>
</file>